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F290" w14:textId="6FF09A4E" w:rsidR="00C32EFF" w:rsidRPr="00041C93" w:rsidRDefault="00C32EFF" w:rsidP="00C32EFF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</w:rPr>
      </w:pPr>
      <w:r w:rsidRPr="00041C93">
        <w:rPr>
          <w:rFonts w:ascii="Times" w:hAnsi="Times" w:cs="Times"/>
          <w:b/>
          <w:color w:val="000000" w:themeColor="text1"/>
        </w:rPr>
        <w:t xml:space="preserve">LOKALA REGLER </w:t>
      </w:r>
      <w:r w:rsidRPr="002F680F">
        <w:rPr>
          <w:rFonts w:ascii="Times" w:hAnsi="Times" w:cs="Times"/>
          <w:b/>
          <w:color w:val="000000" w:themeColor="text1"/>
        </w:rPr>
        <w:t>202</w:t>
      </w:r>
      <w:r w:rsidR="00831853">
        <w:rPr>
          <w:rFonts w:ascii="Times" w:hAnsi="Times" w:cs="Times"/>
          <w:b/>
          <w:color w:val="000000" w:themeColor="text1"/>
        </w:rPr>
        <w:t>5</w:t>
      </w:r>
      <w:r w:rsidRPr="002F680F">
        <w:rPr>
          <w:rFonts w:ascii="Times" w:hAnsi="Times" w:cs="Times"/>
          <w:b/>
          <w:color w:val="000000" w:themeColor="text1"/>
        </w:rPr>
        <w:t xml:space="preserve"> FÖR </w:t>
      </w:r>
      <w:r>
        <w:rPr>
          <w:rFonts w:ascii="Times" w:hAnsi="Times" w:cs="Times"/>
          <w:b/>
          <w:color w:val="000000" w:themeColor="text1"/>
        </w:rPr>
        <w:t>STRANDTORPS</w:t>
      </w:r>
      <w:r w:rsidRPr="00041C93">
        <w:rPr>
          <w:rFonts w:ascii="Times" w:hAnsi="Times" w:cs="Times"/>
          <w:b/>
          <w:color w:val="000000" w:themeColor="text1"/>
        </w:rPr>
        <w:t xml:space="preserve"> GOLFKLUBB </w:t>
      </w:r>
    </w:p>
    <w:p w14:paraId="24452B59" w14:textId="707C2214" w:rsidR="00C32EFF" w:rsidRPr="00733E55" w:rsidRDefault="00C32EFF" w:rsidP="00C32EFF">
      <w:pPr>
        <w:widowControl w:val="0"/>
        <w:autoSpaceDE w:val="0"/>
        <w:autoSpaceDN w:val="0"/>
        <w:adjustRightInd w:val="0"/>
        <w:rPr>
          <w:rFonts w:ascii="Times" w:hAnsi="Times" w:cs="Verdana"/>
          <w:color w:val="000000" w:themeColor="text1"/>
        </w:rPr>
      </w:pPr>
      <w:r w:rsidRPr="00041C93">
        <w:rPr>
          <w:rFonts w:ascii="Times" w:hAnsi="Times" w:cs="Verdana"/>
          <w:color w:val="000000" w:themeColor="text1"/>
        </w:rPr>
        <w:t>Golf spelas enligt gällande Regler för Golfspel</w:t>
      </w:r>
      <w:r>
        <w:rPr>
          <w:rFonts w:ascii="Times" w:hAnsi="Times" w:cs="Verdana"/>
          <w:color w:val="000000" w:themeColor="text1"/>
        </w:rPr>
        <w:t xml:space="preserve">. </w:t>
      </w:r>
      <w:r w:rsidRPr="00041C93">
        <w:rPr>
          <w:rFonts w:ascii="Times" w:hAnsi="Times" w:cs="Verdana"/>
          <w:color w:val="000000" w:themeColor="text1"/>
        </w:rPr>
        <w:t xml:space="preserve">Spel- och tävlingshandboken </w:t>
      </w:r>
      <w:r>
        <w:rPr>
          <w:rFonts w:ascii="Times" w:hAnsi="Times" w:cs="Verdana"/>
          <w:color w:val="000000" w:themeColor="text1"/>
        </w:rPr>
        <w:t xml:space="preserve">kapitel 1, </w:t>
      </w:r>
      <w:r w:rsidRPr="00566119">
        <w:rPr>
          <w:rFonts w:ascii="Times" w:hAnsi="Times" w:cs="Verdana"/>
          <w:color w:val="000000" w:themeColor="text1"/>
        </w:rPr>
        <w:t xml:space="preserve">handicapreglerna och amatörreglerna </w:t>
      </w:r>
      <w:r w:rsidRPr="00041C93">
        <w:rPr>
          <w:rFonts w:ascii="Times" w:hAnsi="Times" w:cs="Verdana"/>
          <w:color w:val="000000" w:themeColor="text1"/>
        </w:rPr>
        <w:t xml:space="preserve">samt följande </w:t>
      </w:r>
      <w:r>
        <w:rPr>
          <w:rFonts w:ascii="Times" w:hAnsi="Times" w:cs="Verdana"/>
          <w:color w:val="000000" w:themeColor="text1"/>
        </w:rPr>
        <w:t xml:space="preserve">Lokala </w:t>
      </w:r>
      <w:r w:rsidRPr="00041C93">
        <w:rPr>
          <w:rFonts w:ascii="Times" w:hAnsi="Times" w:cs="Verdana"/>
          <w:color w:val="000000" w:themeColor="text1"/>
        </w:rPr>
        <w:t>regler:</w:t>
      </w:r>
    </w:p>
    <w:p w14:paraId="0048131D" w14:textId="77777777" w:rsidR="00C32EFF" w:rsidRPr="00961497" w:rsidRDefault="00C32EFF" w:rsidP="00C32EFF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28"/>
          <w:szCs w:val="28"/>
        </w:rPr>
      </w:pPr>
      <w:r w:rsidRPr="00961497">
        <w:rPr>
          <w:rFonts w:ascii="Times" w:hAnsi="Times" w:cs="Times"/>
          <w:b/>
          <w:color w:val="000000" w:themeColor="text1"/>
          <w:sz w:val="28"/>
          <w:szCs w:val="28"/>
        </w:rPr>
        <w:t>LOKALA REGLER OCH TILLFÄLLIGA LOKALA REGLER</w:t>
      </w:r>
    </w:p>
    <w:p w14:paraId="6811E107" w14:textId="09783270" w:rsidR="00C32EFF" w:rsidRPr="00041C93" w:rsidRDefault="00C32EFF" w:rsidP="00C32EFF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Tillfälliga lokala regler finns anslagna på anslagstavlan vid </w:t>
      </w:r>
      <w:r>
        <w:rPr>
          <w:rFonts w:ascii="Times" w:hAnsi="Times" w:cs="Times"/>
          <w:color w:val="000000" w:themeColor="text1"/>
        </w:rPr>
        <w:t>receptionen</w:t>
      </w:r>
      <w:r w:rsidRPr="00041C93">
        <w:rPr>
          <w:rFonts w:ascii="Times" w:hAnsi="Times" w:cs="Times"/>
          <w:color w:val="000000" w:themeColor="text1"/>
        </w:rPr>
        <w:t xml:space="preserve"> och på hemsidan (www.</w:t>
      </w:r>
      <w:r>
        <w:rPr>
          <w:rFonts w:ascii="Times" w:hAnsi="Times" w:cs="Times"/>
          <w:color w:val="000000" w:themeColor="text1"/>
        </w:rPr>
        <w:t>strandtorpgolf</w:t>
      </w:r>
      <w:r w:rsidRPr="00041C93">
        <w:rPr>
          <w:rFonts w:ascii="Times" w:hAnsi="Times" w:cs="Times"/>
          <w:color w:val="000000" w:themeColor="text1"/>
        </w:rPr>
        <w:t>.se)</w:t>
      </w:r>
      <w:r>
        <w:rPr>
          <w:rFonts w:ascii="Times" w:hAnsi="Times" w:cs="Times"/>
          <w:color w:val="000000" w:themeColor="text1"/>
        </w:rPr>
        <w:t>.</w:t>
      </w:r>
    </w:p>
    <w:p w14:paraId="10F2AACE" w14:textId="77777777" w:rsidR="00C32EFF" w:rsidRDefault="00C32EFF" w:rsidP="00C32EFF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 xml:space="preserve">Därutöver gäller följande lokala regler </w:t>
      </w:r>
      <w:r w:rsidRPr="00041C93">
        <w:rPr>
          <w:rFonts w:ascii="Times" w:hAnsi="Times" w:cs="Times"/>
          <w:color w:val="000000" w:themeColor="text1"/>
          <w:u w:val="single"/>
        </w:rPr>
        <w:t>för allt spel</w:t>
      </w:r>
      <w:r w:rsidRPr="00041C93">
        <w:rPr>
          <w:rFonts w:ascii="Times" w:hAnsi="Times" w:cs="Times"/>
          <w:color w:val="000000" w:themeColor="text1"/>
        </w:rPr>
        <w:t xml:space="preserve"> på klubben såvida inget annat anges i samband med en enskild tävling.</w:t>
      </w:r>
      <w:r>
        <w:rPr>
          <w:rFonts w:ascii="Times" w:hAnsi="Times" w:cs="Times"/>
          <w:color w:val="000000" w:themeColor="text1"/>
        </w:rPr>
        <w:t xml:space="preserve"> För den fullständiga svenska texten till en lokal regel där hänvisning är till Modell för lokal regel, se Spel och tävlingsinfobanken på SGF:s hemsida under Lokala regler.</w:t>
      </w:r>
    </w:p>
    <w:p w14:paraId="3E77092A" w14:textId="77777777" w:rsidR="00C32EFF" w:rsidRPr="00041C93" w:rsidRDefault="00C32EFF" w:rsidP="00C32EFF">
      <w:pPr>
        <w:rPr>
          <w:rFonts w:ascii="Times" w:hAnsi="Times"/>
          <w:b/>
          <w:color w:val="000000" w:themeColor="text1"/>
        </w:rPr>
      </w:pPr>
      <w:r w:rsidRPr="00041C93">
        <w:rPr>
          <w:rFonts w:ascii="Times" w:hAnsi="Times"/>
          <w:b/>
          <w:color w:val="000000" w:themeColor="text1"/>
        </w:rPr>
        <w:t>PLIKT FÖR BROTT MOT LOKAL REGEL (om inget annat sägs i den lokala regeln):</w:t>
      </w:r>
    </w:p>
    <w:p w14:paraId="77A76B98" w14:textId="77777777" w:rsidR="00C32EFF" w:rsidRPr="00382FB6" w:rsidRDefault="00C32EFF" w:rsidP="00C32EFF">
      <w:pPr>
        <w:widowControl w:val="0"/>
        <w:autoSpaceDE w:val="0"/>
        <w:autoSpaceDN w:val="0"/>
        <w:adjustRightInd w:val="0"/>
        <w:rPr>
          <w:rFonts w:ascii="Times" w:hAnsi="Times"/>
          <w:color w:val="000000" w:themeColor="text1"/>
        </w:rPr>
      </w:pPr>
      <w:r w:rsidRPr="00382FB6">
        <w:rPr>
          <w:rFonts w:ascii="Times" w:hAnsi="Times"/>
          <w:b/>
          <w:i/>
          <w:color w:val="FF0000"/>
        </w:rPr>
        <w:t>Allmän plikt</w:t>
      </w:r>
      <w:r>
        <w:rPr>
          <w:rFonts w:ascii="Times" w:hAnsi="Times"/>
          <w:b/>
          <w:i/>
          <w:color w:val="FF0000"/>
        </w:rPr>
        <w:t xml:space="preserve"> </w:t>
      </w:r>
      <w:r>
        <w:rPr>
          <w:rFonts w:ascii="Times" w:hAnsi="Times"/>
          <w:color w:val="000000" w:themeColor="text1"/>
        </w:rPr>
        <w:t>(förlust av hål i matchspel eller två slags plikt i slagspel).</w:t>
      </w:r>
    </w:p>
    <w:p w14:paraId="2AF3DEA1" w14:textId="77777777" w:rsidR="00BF34BC" w:rsidRPr="006870F1" w:rsidRDefault="00BF34BC" w:rsidP="00421711">
      <w:pPr>
        <w:spacing w:after="0"/>
        <w:rPr>
          <w:rFonts w:ascii="Verdana" w:hAnsi="Verdana"/>
        </w:rPr>
      </w:pPr>
    </w:p>
    <w:p w14:paraId="68B07D55" w14:textId="77777777" w:rsidR="009834E9" w:rsidRPr="004050EB" w:rsidRDefault="009834E9" w:rsidP="004050EB">
      <w:pPr>
        <w:pStyle w:val="Liststycke"/>
        <w:numPr>
          <w:ilvl w:val="0"/>
          <w:numId w:val="15"/>
        </w:numPr>
        <w:spacing w:after="0"/>
        <w:ind w:left="284" w:hanging="284"/>
        <w:rPr>
          <w:rFonts w:ascii="Verdana" w:hAnsi="Verdana"/>
          <w:b/>
        </w:rPr>
      </w:pPr>
      <w:r w:rsidRPr="004050EB">
        <w:rPr>
          <w:rFonts w:ascii="Verdana" w:hAnsi="Verdana"/>
          <w:b/>
        </w:rPr>
        <w:t xml:space="preserve">Out of Bounds (Regel </w:t>
      </w:r>
      <w:r w:rsidR="00BF34BC" w:rsidRPr="004050EB">
        <w:rPr>
          <w:rFonts w:ascii="Verdana" w:hAnsi="Verdana"/>
          <w:b/>
        </w:rPr>
        <w:t>18.</w:t>
      </w:r>
      <w:r w:rsidRPr="004050EB">
        <w:rPr>
          <w:rFonts w:ascii="Verdana" w:hAnsi="Verdana"/>
          <w:b/>
        </w:rPr>
        <w:t>2)</w:t>
      </w:r>
    </w:p>
    <w:p w14:paraId="55C52495" w14:textId="4115946C" w:rsidR="00294CD8" w:rsidRPr="00C32EFF" w:rsidRDefault="006870F1" w:rsidP="004050EB">
      <w:pPr>
        <w:pStyle w:val="Liststycke"/>
        <w:numPr>
          <w:ilvl w:val="0"/>
          <w:numId w:val="11"/>
        </w:numPr>
        <w:spacing w:after="0"/>
        <w:ind w:left="284" w:hanging="284"/>
        <w:rPr>
          <w:rFonts w:ascii="Times" w:hAnsi="Times" w:cs="Times"/>
        </w:rPr>
      </w:pPr>
      <w:r w:rsidRPr="00C32EFF">
        <w:rPr>
          <w:rFonts w:ascii="Times" w:hAnsi="Times" w:cs="Times"/>
        </w:rPr>
        <w:t xml:space="preserve">En boll som blir liggande på eller bortom den finklippta delen av hål </w:t>
      </w:r>
      <w:r w:rsidR="00D26685" w:rsidRPr="00C32EFF">
        <w:rPr>
          <w:rFonts w:ascii="Times" w:hAnsi="Times" w:cs="Times"/>
        </w:rPr>
        <w:t>2</w:t>
      </w:r>
      <w:r w:rsidRPr="00C32EFF">
        <w:rPr>
          <w:rFonts w:ascii="Times" w:hAnsi="Times" w:cs="Times"/>
        </w:rPr>
        <w:t xml:space="preserve"> vid spel av hål </w:t>
      </w:r>
      <w:r w:rsidR="00D26685" w:rsidRPr="00C32EFF">
        <w:rPr>
          <w:rFonts w:ascii="Times" w:hAnsi="Times" w:cs="Times"/>
        </w:rPr>
        <w:t>3</w:t>
      </w:r>
      <w:r w:rsidRPr="00C32EFF">
        <w:rPr>
          <w:rFonts w:ascii="Times" w:hAnsi="Times" w:cs="Times"/>
        </w:rPr>
        <w:t xml:space="preserve"> är out of bounds även om den blir liggande på en annan del av banan som är innanför banans gräns på andra hål.</w:t>
      </w:r>
      <w:r w:rsidR="00831853">
        <w:rPr>
          <w:rFonts w:ascii="Times" w:hAnsi="Times" w:cs="Times"/>
        </w:rPr>
        <w:t xml:space="preserve"> (MLR A-4).</w:t>
      </w:r>
    </w:p>
    <w:p w14:paraId="071947E4" w14:textId="34F09741" w:rsidR="006870F1" w:rsidRPr="00C32EFF" w:rsidRDefault="006870F1" w:rsidP="00421711">
      <w:pPr>
        <w:pStyle w:val="Liststycke"/>
        <w:numPr>
          <w:ilvl w:val="0"/>
          <w:numId w:val="11"/>
        </w:numPr>
        <w:spacing w:after="0"/>
        <w:ind w:left="284" w:hanging="284"/>
        <w:rPr>
          <w:rFonts w:ascii="Times" w:hAnsi="Times" w:cs="Times"/>
          <w:b/>
        </w:rPr>
      </w:pPr>
      <w:r w:rsidRPr="00C32EFF">
        <w:rPr>
          <w:rFonts w:ascii="Times" w:hAnsi="Times" w:cs="Times"/>
        </w:rPr>
        <w:t xml:space="preserve">En boll som blir liggande på eller bortom den finklippta delen av hål </w:t>
      </w:r>
      <w:r w:rsidR="00D26685" w:rsidRPr="00C32EFF">
        <w:rPr>
          <w:rFonts w:ascii="Times" w:hAnsi="Times" w:cs="Times"/>
        </w:rPr>
        <w:t>8</w:t>
      </w:r>
      <w:r w:rsidRPr="00C32EFF">
        <w:rPr>
          <w:rFonts w:ascii="Times" w:hAnsi="Times" w:cs="Times"/>
        </w:rPr>
        <w:t xml:space="preserve"> vid spel av hål </w:t>
      </w:r>
      <w:r w:rsidR="00D26685" w:rsidRPr="00C32EFF">
        <w:rPr>
          <w:rFonts w:ascii="Times" w:hAnsi="Times" w:cs="Times"/>
        </w:rPr>
        <w:t>6</w:t>
      </w:r>
      <w:r w:rsidRPr="00C32EFF">
        <w:rPr>
          <w:rFonts w:ascii="Times" w:hAnsi="Times" w:cs="Times"/>
        </w:rPr>
        <w:t xml:space="preserve"> är out of bounds även om den blir liggande på en annan del av banan som är innanför banans gräns på andra hål.</w:t>
      </w:r>
      <w:r w:rsidR="00831853" w:rsidRPr="00831853">
        <w:rPr>
          <w:rFonts w:ascii="Times" w:hAnsi="Times" w:cs="Times"/>
        </w:rPr>
        <w:t xml:space="preserve"> </w:t>
      </w:r>
      <w:r w:rsidR="00831853">
        <w:rPr>
          <w:rFonts w:ascii="Times" w:hAnsi="Times" w:cs="Times"/>
        </w:rPr>
        <w:t>(MLR A-4).</w:t>
      </w:r>
    </w:p>
    <w:p w14:paraId="6FE7AE8C" w14:textId="21873667" w:rsidR="00D26685" w:rsidRDefault="00D26685" w:rsidP="00D26685">
      <w:pPr>
        <w:pStyle w:val="Liststycke"/>
        <w:numPr>
          <w:ilvl w:val="0"/>
          <w:numId w:val="11"/>
        </w:numPr>
        <w:spacing w:after="0"/>
        <w:ind w:left="284" w:hanging="284"/>
        <w:rPr>
          <w:rFonts w:ascii="Times" w:hAnsi="Times" w:cs="Times"/>
        </w:rPr>
      </w:pPr>
      <w:r w:rsidRPr="00C32EFF">
        <w:rPr>
          <w:rFonts w:ascii="Times" w:hAnsi="Times" w:cs="Times"/>
        </w:rPr>
        <w:t>En boll som blir liggande på eller bortom den finklippta delen av hål 6 vid spel av hål 8 är out of bounds även om den blir liggande på en annan del av banan som är innanför banans gräns på andra hål.</w:t>
      </w:r>
      <w:r w:rsidR="00831853" w:rsidRPr="00831853">
        <w:rPr>
          <w:rFonts w:ascii="Times" w:hAnsi="Times" w:cs="Times"/>
        </w:rPr>
        <w:t xml:space="preserve"> </w:t>
      </w:r>
      <w:r w:rsidR="00831853">
        <w:rPr>
          <w:rFonts w:ascii="Times" w:hAnsi="Times" w:cs="Times"/>
        </w:rPr>
        <w:t>(MLR A-4).</w:t>
      </w:r>
    </w:p>
    <w:p w14:paraId="75324BBD" w14:textId="12247B3C" w:rsidR="002B0819" w:rsidRPr="002B0819" w:rsidRDefault="00831853" w:rsidP="00DE3C1D">
      <w:pPr>
        <w:pStyle w:val="Liststycke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284" w:hanging="284"/>
        <w:rPr>
          <w:rFonts w:ascii="Verdana" w:hAnsi="Verdana" w:cs="Times New Roman"/>
          <w:b/>
          <w:color w:val="000000" w:themeColor="text1"/>
        </w:rPr>
      </w:pPr>
      <w:r>
        <w:rPr>
          <w:rFonts w:ascii="Times" w:hAnsi="Times" w:cs="Times"/>
        </w:rPr>
        <w:t>Gr</w:t>
      </w:r>
      <w:r>
        <w:rPr>
          <w:rFonts w:cstheme="minorHAnsi"/>
          <w:color w:val="000000" w:themeColor="text1"/>
        </w:rPr>
        <w:t>änsen till höger om utslaget hål 9 definieras av b</w:t>
      </w:r>
      <w:r w:rsidRPr="00DC5D87">
        <w:rPr>
          <w:rFonts w:cstheme="minorHAnsi"/>
          <w:color w:val="000000" w:themeColor="text1"/>
        </w:rPr>
        <w:t>ansidan</w:t>
      </w:r>
      <w:r>
        <w:rPr>
          <w:rFonts w:cstheme="minorHAnsi"/>
          <w:color w:val="000000" w:themeColor="text1"/>
        </w:rPr>
        <w:t>s</w:t>
      </w:r>
      <w:r w:rsidRPr="00DC5D87">
        <w:rPr>
          <w:rFonts w:cstheme="minorHAnsi"/>
          <w:color w:val="000000" w:themeColor="text1"/>
        </w:rPr>
        <w:t xml:space="preserve"> asfalterad kant av vägen</w:t>
      </w:r>
      <w:r>
        <w:rPr>
          <w:rFonts w:cstheme="minorHAnsi"/>
          <w:color w:val="000000" w:themeColor="text1"/>
        </w:rPr>
        <w:t>.</w:t>
      </w:r>
      <w:r w:rsidRPr="00DC5D8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(MLR A-1)</w:t>
      </w:r>
      <w:r w:rsidR="002B0819" w:rsidRPr="00C32EFF">
        <w:rPr>
          <w:rFonts w:ascii="Times" w:hAnsi="Times" w:cs="Times"/>
        </w:rPr>
        <w:t>.</w:t>
      </w:r>
    </w:p>
    <w:p w14:paraId="54D6A7E0" w14:textId="77777777" w:rsidR="00C32EFF" w:rsidRPr="00C32EFF" w:rsidRDefault="00C32EFF" w:rsidP="00C32EFF">
      <w:pPr>
        <w:spacing w:after="0"/>
        <w:rPr>
          <w:rFonts w:ascii="Times" w:hAnsi="Times" w:cs="Times"/>
        </w:rPr>
      </w:pPr>
    </w:p>
    <w:p w14:paraId="4BB6390A" w14:textId="22C2933E" w:rsidR="00BF34BC" w:rsidRPr="004050EB" w:rsidRDefault="00C32EFF" w:rsidP="004050EB">
      <w:p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4050EB" w:rsidRPr="004050EB">
        <w:rPr>
          <w:rFonts w:ascii="Verdana" w:hAnsi="Verdana"/>
          <w:b/>
        </w:rPr>
        <w:t xml:space="preserve">. </w:t>
      </w:r>
      <w:r w:rsidR="00BF34BC" w:rsidRPr="004050EB">
        <w:rPr>
          <w:rFonts w:ascii="Verdana" w:hAnsi="Verdana"/>
          <w:b/>
        </w:rPr>
        <w:t>Onormala banförhållande (Regel 16.1)</w:t>
      </w:r>
    </w:p>
    <w:p w14:paraId="28B71C43" w14:textId="5B3EC550" w:rsidR="00BF34BC" w:rsidRPr="004050EB" w:rsidRDefault="00BF34BC" w:rsidP="004050EB">
      <w:pPr>
        <w:pStyle w:val="Liststycke"/>
        <w:numPr>
          <w:ilvl w:val="0"/>
          <w:numId w:val="17"/>
        </w:numPr>
        <w:spacing w:after="0"/>
        <w:ind w:left="284" w:hanging="284"/>
        <w:rPr>
          <w:rFonts w:ascii="Verdana" w:hAnsi="Verdana"/>
          <w:b/>
        </w:rPr>
      </w:pPr>
      <w:r w:rsidRPr="004050EB">
        <w:rPr>
          <w:rFonts w:ascii="Verdana" w:hAnsi="Verdana"/>
          <w:b/>
        </w:rPr>
        <w:t>Mark under arbete (MUA)</w:t>
      </w:r>
    </w:p>
    <w:p w14:paraId="13C3F1D6" w14:textId="4544964F" w:rsidR="009834E9" w:rsidRPr="00C32EFF" w:rsidRDefault="009834E9" w:rsidP="004050EB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C32EFF">
        <w:rPr>
          <w:rFonts w:ascii="Times" w:hAnsi="Times" w:cs="Times"/>
        </w:rPr>
        <w:t>Alla områden som identifieras av blå pinnar eller omslutes av vit linje är MUA.</w:t>
      </w:r>
      <w:r w:rsidR="00831853">
        <w:rPr>
          <w:rFonts w:ascii="Times" w:hAnsi="Times" w:cs="Times"/>
        </w:rPr>
        <w:t xml:space="preserve"> (MLR F-1).</w:t>
      </w:r>
    </w:p>
    <w:p w14:paraId="5F215AC2" w14:textId="264F24D4" w:rsidR="009834E9" w:rsidRPr="00C32EFF" w:rsidRDefault="009834E9" w:rsidP="009834E9">
      <w:pPr>
        <w:pStyle w:val="Liststycke"/>
        <w:numPr>
          <w:ilvl w:val="0"/>
          <w:numId w:val="3"/>
        </w:numPr>
        <w:spacing w:after="0"/>
        <w:ind w:left="284" w:hanging="284"/>
        <w:rPr>
          <w:rFonts w:ascii="Times" w:hAnsi="Times" w:cs="Times"/>
        </w:rPr>
      </w:pPr>
      <w:r w:rsidRPr="00C32EFF">
        <w:rPr>
          <w:rFonts w:ascii="Times" w:hAnsi="Times" w:cs="Times"/>
        </w:rPr>
        <w:t xml:space="preserve">Områden definierade av blå pinnar </w:t>
      </w:r>
      <w:r w:rsidR="00EE096F" w:rsidRPr="00C32EFF">
        <w:rPr>
          <w:rFonts w:ascii="Times" w:hAnsi="Times" w:cs="Times"/>
        </w:rPr>
        <w:t xml:space="preserve">med grön topp </w:t>
      </w:r>
      <w:r w:rsidRPr="00C32EFF">
        <w:rPr>
          <w:rFonts w:ascii="Times" w:hAnsi="Times" w:cs="Times"/>
        </w:rPr>
        <w:t>är spelförbudszon som ska behandlas som ett onormalt banförhållande. Lättnad utan plikt för störande inverkan av spelförbudszonen måste tas enligt Regel 16.1f.</w:t>
      </w:r>
      <w:r w:rsidR="00831853">
        <w:rPr>
          <w:rFonts w:ascii="Times" w:hAnsi="Times" w:cs="Times"/>
        </w:rPr>
        <w:t xml:space="preserve"> (MLR E-8).</w:t>
      </w:r>
    </w:p>
    <w:p w14:paraId="1DA3B146" w14:textId="77777777" w:rsidR="00421711" w:rsidRPr="006870F1" w:rsidRDefault="00421711" w:rsidP="00421711">
      <w:pPr>
        <w:spacing w:after="0"/>
        <w:rPr>
          <w:rFonts w:ascii="Verdana" w:hAnsi="Verdana"/>
        </w:rPr>
      </w:pPr>
    </w:p>
    <w:p w14:paraId="2BD49A61" w14:textId="77777777" w:rsidR="00BF34BC" w:rsidRPr="00F8298C" w:rsidRDefault="00BF34BC" w:rsidP="004050EB">
      <w:pPr>
        <w:pStyle w:val="Liststycke"/>
        <w:numPr>
          <w:ilvl w:val="0"/>
          <w:numId w:val="17"/>
        </w:numPr>
        <w:spacing w:after="0"/>
        <w:ind w:left="284" w:hanging="284"/>
        <w:rPr>
          <w:rFonts w:ascii="Verdana" w:hAnsi="Verdana" w:cs="Times"/>
          <w:b/>
        </w:rPr>
      </w:pPr>
      <w:r w:rsidRPr="00F8298C">
        <w:rPr>
          <w:rFonts w:ascii="Verdana" w:hAnsi="Verdana" w:cs="Times"/>
          <w:b/>
        </w:rPr>
        <w:t>Oflyttbara tillverkade föremål</w:t>
      </w:r>
    </w:p>
    <w:p w14:paraId="16334DD0" w14:textId="13710D2A" w:rsidR="009834E9" w:rsidRDefault="009834E9" w:rsidP="00831853">
      <w:pPr>
        <w:pStyle w:val="Liststycke"/>
        <w:numPr>
          <w:ilvl w:val="0"/>
          <w:numId w:val="19"/>
        </w:numPr>
        <w:spacing w:after="0"/>
        <w:ind w:left="284" w:hanging="284"/>
        <w:rPr>
          <w:rStyle w:val="Betoning"/>
          <w:rFonts w:ascii="Times" w:hAnsi="Times" w:cs="Times"/>
          <w:i w:val="0"/>
        </w:rPr>
      </w:pPr>
      <w:r w:rsidRPr="00831853">
        <w:rPr>
          <w:rFonts w:ascii="Times" w:hAnsi="Times" w:cs="Times"/>
        </w:rPr>
        <w:t xml:space="preserve">Ett ungt träd identifierat med stödpinne </w:t>
      </w:r>
      <w:r w:rsidRPr="00831853">
        <w:rPr>
          <w:rStyle w:val="Betoning"/>
          <w:rFonts w:ascii="Times" w:hAnsi="Times" w:cs="Times"/>
          <w:i w:val="0"/>
        </w:rPr>
        <w:t xml:space="preserve">är spelförbudszon. </w:t>
      </w:r>
      <w:r w:rsidRPr="00831853">
        <w:rPr>
          <w:rStyle w:val="Betoning"/>
          <w:rFonts w:ascii="Times" w:hAnsi="Times" w:cs="Times"/>
          <w:i w:val="0"/>
        </w:rPr>
        <w:br/>
        <w:t>Om en spelares boll ligger var som helst på banan, utom i ett pliktområde, och den ligger i eller vidrör ett sådant träd eller att ett sådant träd ger störande inverkan på spelarens stans eller området för den avsedda svingen måste spelaren ta lättnad enligt Regel 16.1f.</w:t>
      </w:r>
      <w:r w:rsidR="00831853" w:rsidRPr="00831853">
        <w:rPr>
          <w:rStyle w:val="Betoning"/>
          <w:rFonts w:ascii="Times" w:hAnsi="Times" w:cs="Times"/>
          <w:i w:val="0"/>
        </w:rPr>
        <w:t xml:space="preserve"> (MLR E-10).</w:t>
      </w:r>
    </w:p>
    <w:p w14:paraId="6ABBE72D" w14:textId="64B367D7" w:rsidR="00831853" w:rsidRPr="00F8298C" w:rsidRDefault="00F8298C" w:rsidP="00831853">
      <w:pPr>
        <w:pStyle w:val="Liststycke"/>
        <w:numPr>
          <w:ilvl w:val="0"/>
          <w:numId w:val="19"/>
        </w:numPr>
        <w:spacing w:after="0"/>
        <w:ind w:left="284" w:hanging="284"/>
        <w:rPr>
          <w:rStyle w:val="Betoning"/>
          <w:rFonts w:ascii="Times" w:hAnsi="Times" w:cs="Times"/>
          <w:i w:val="0"/>
        </w:rPr>
      </w:pPr>
      <w:r w:rsidRPr="00F8298C">
        <w:rPr>
          <w:rFonts w:ascii="Times" w:hAnsi="Times" w:cs="Times"/>
          <w:iCs/>
        </w:rPr>
        <w:t xml:space="preserve">Robotgräsklippare på banan eller i sin laddstation är oflyttbara tillverkade föremål både i stillastående och rörligt läge (det är förbjudet att flytta, lyfta eller vidröra dessa). </w:t>
      </w:r>
      <w:r w:rsidRPr="00F8298C">
        <w:rPr>
          <w:rFonts w:ascii="Times" w:hAnsi="Times" w:cs="Times"/>
          <w:iCs/>
        </w:rPr>
        <w:br/>
        <w:t>(MLR F-18).</w:t>
      </w:r>
    </w:p>
    <w:p w14:paraId="6F2F8BC4" w14:textId="0E11D425" w:rsidR="00C32EFF" w:rsidRDefault="00C32EFF" w:rsidP="009834E9">
      <w:pPr>
        <w:spacing w:after="0"/>
        <w:rPr>
          <w:rStyle w:val="Betoning"/>
          <w:rFonts w:ascii="Verdana" w:hAnsi="Verdana"/>
          <w:i w:val="0"/>
        </w:rPr>
      </w:pPr>
    </w:p>
    <w:p w14:paraId="5D043F52" w14:textId="25B2E7D7" w:rsidR="00C32EFF" w:rsidRPr="006870F1" w:rsidRDefault="00C32EFF" w:rsidP="0051686C">
      <w:pPr>
        <w:widowControl w:val="0"/>
        <w:autoSpaceDE w:val="0"/>
        <w:autoSpaceDN w:val="0"/>
        <w:adjustRightInd w:val="0"/>
        <w:rPr>
          <w:rStyle w:val="Betoning"/>
          <w:rFonts w:ascii="Verdana" w:hAnsi="Verdana"/>
          <w:i w:val="0"/>
          <w:iCs w:val="0"/>
        </w:rPr>
      </w:pPr>
      <w:r w:rsidRPr="00041C93">
        <w:rPr>
          <w:rFonts w:ascii="Times" w:hAnsi="Times" w:cs="Times"/>
          <w:color w:val="000000" w:themeColor="text1"/>
        </w:rPr>
        <w:t>Beslutade av</w:t>
      </w:r>
      <w:r w:rsidR="002B0819">
        <w:rPr>
          <w:rFonts w:ascii="Times" w:hAnsi="Times" w:cs="Times"/>
          <w:color w:val="000000" w:themeColor="text1"/>
        </w:rPr>
        <w:t xml:space="preserve"> Mathias Alexandersson</w:t>
      </w:r>
      <w:r w:rsidRPr="00041C93">
        <w:rPr>
          <w:rFonts w:ascii="Times" w:hAnsi="Times" w:cs="Times"/>
          <w:color w:val="000000" w:themeColor="text1"/>
        </w:rPr>
        <w:t xml:space="preserve"> </w:t>
      </w:r>
      <w:r w:rsidRPr="00961497">
        <w:rPr>
          <w:rFonts w:ascii="Times" w:hAnsi="Times" w:cs="Times"/>
          <w:color w:val="000000" w:themeColor="text1"/>
        </w:rPr>
        <w:t>202</w:t>
      </w:r>
      <w:r w:rsidR="00F8298C">
        <w:rPr>
          <w:rFonts w:ascii="Times" w:hAnsi="Times" w:cs="Times"/>
          <w:color w:val="000000" w:themeColor="text1"/>
        </w:rPr>
        <w:t>5</w:t>
      </w:r>
      <w:r w:rsidR="002B0819">
        <w:rPr>
          <w:rFonts w:ascii="Times" w:hAnsi="Times" w:cs="Times"/>
          <w:color w:val="000000" w:themeColor="text1"/>
        </w:rPr>
        <w:t>-0</w:t>
      </w:r>
      <w:r w:rsidR="00F8298C">
        <w:rPr>
          <w:rFonts w:ascii="Times" w:hAnsi="Times" w:cs="Times"/>
          <w:color w:val="000000" w:themeColor="text1"/>
        </w:rPr>
        <w:t>5</w:t>
      </w:r>
      <w:r w:rsidR="002B0819">
        <w:rPr>
          <w:rFonts w:ascii="Times" w:hAnsi="Times" w:cs="Times"/>
          <w:color w:val="000000" w:themeColor="text1"/>
        </w:rPr>
        <w:t>-</w:t>
      </w:r>
      <w:r w:rsidR="0051686C">
        <w:rPr>
          <w:rFonts w:ascii="Times" w:hAnsi="Times" w:cs="Times"/>
          <w:color w:val="000000" w:themeColor="text1"/>
        </w:rPr>
        <w:t>29</w:t>
      </w:r>
    </w:p>
    <w:sectPr w:rsidR="00C32EFF" w:rsidRPr="006870F1" w:rsidSect="008A1570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EC3E" w14:textId="77777777" w:rsidR="0060767E" w:rsidRDefault="0060767E" w:rsidP="00421711">
      <w:pPr>
        <w:spacing w:after="0" w:line="240" w:lineRule="auto"/>
      </w:pPr>
      <w:r>
        <w:separator/>
      </w:r>
    </w:p>
  </w:endnote>
  <w:endnote w:type="continuationSeparator" w:id="0">
    <w:p w14:paraId="2CAA8830" w14:textId="77777777" w:rsidR="0060767E" w:rsidRDefault="0060767E" w:rsidP="0042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BC3D" w14:textId="3C7224E4" w:rsidR="00E85082" w:rsidRDefault="00884A1A">
    <w:pPr>
      <w:pStyle w:val="Sidfo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51686C">
      <w:rPr>
        <w:rFonts w:asciiTheme="majorHAnsi" w:hAnsiTheme="majorHAnsi"/>
      </w:rPr>
      <w:t>Godkända</w:t>
    </w:r>
    <w:r w:rsidR="00263DE0" w:rsidRPr="0051686C">
      <w:rPr>
        <w:rFonts w:asciiTheme="majorHAnsi" w:hAnsiTheme="majorHAnsi"/>
      </w:rPr>
      <w:t xml:space="preserve"> </w:t>
    </w:r>
    <w:r w:rsidR="00263DE0">
      <w:rPr>
        <w:rFonts w:asciiTheme="majorHAnsi" w:hAnsiTheme="majorHAnsi"/>
      </w:rPr>
      <w:t xml:space="preserve">SGF Halland </w:t>
    </w:r>
    <w:proofErr w:type="gramStart"/>
    <w:r w:rsidR="00263DE0">
      <w:rPr>
        <w:rFonts w:asciiTheme="majorHAnsi" w:hAnsiTheme="majorHAnsi"/>
      </w:rPr>
      <w:t>202</w:t>
    </w:r>
    <w:r w:rsidR="00F8298C">
      <w:rPr>
        <w:rFonts w:asciiTheme="majorHAnsi" w:hAnsiTheme="majorHAnsi"/>
      </w:rPr>
      <w:t>5</w:t>
    </w:r>
    <w:r w:rsidR="001D1213">
      <w:rPr>
        <w:rFonts w:asciiTheme="majorHAnsi" w:hAnsiTheme="majorHAnsi"/>
      </w:rPr>
      <w:t>-</w:t>
    </w:r>
    <w:r w:rsidR="001B5B39">
      <w:rPr>
        <w:rFonts w:asciiTheme="majorHAnsi" w:hAnsiTheme="majorHAnsi"/>
      </w:rPr>
      <w:t>0</w:t>
    </w:r>
    <w:r w:rsidR="00F8298C">
      <w:rPr>
        <w:rFonts w:asciiTheme="majorHAnsi" w:hAnsiTheme="majorHAnsi"/>
      </w:rPr>
      <w:t>5</w:t>
    </w:r>
    <w:r w:rsidR="0051686C">
      <w:rPr>
        <w:rFonts w:asciiTheme="majorHAnsi" w:hAnsiTheme="majorHAnsi"/>
      </w:rPr>
      <w:t>30</w:t>
    </w:r>
    <w:proofErr w:type="gramEnd"/>
    <w:r w:rsidR="00D911DC">
      <w:rPr>
        <w:rFonts w:asciiTheme="majorHAnsi" w:hAnsiTheme="majorHAnsi"/>
      </w:rPr>
      <w:tab/>
    </w:r>
    <w:r w:rsidR="00D911DC">
      <w:rPr>
        <w:rFonts w:asciiTheme="majorHAnsi" w:hAnsiTheme="majorHAnsi"/>
      </w:rPr>
      <w:tab/>
      <w:t xml:space="preserve">Sida </w:t>
    </w:r>
    <w:r w:rsidR="0055074D" w:rsidRPr="00D911DC">
      <w:rPr>
        <w:rFonts w:asciiTheme="majorHAnsi" w:hAnsiTheme="majorHAnsi"/>
      </w:rPr>
      <w:fldChar w:fldCharType="begin"/>
    </w:r>
    <w:r w:rsidR="00D911DC" w:rsidRPr="00D911DC">
      <w:rPr>
        <w:rFonts w:asciiTheme="majorHAnsi" w:hAnsiTheme="majorHAnsi"/>
      </w:rPr>
      <w:instrText xml:space="preserve"> PAGE   \* MERGEFORMAT </w:instrText>
    </w:r>
    <w:r w:rsidR="0055074D" w:rsidRPr="00D911DC">
      <w:rPr>
        <w:rFonts w:asciiTheme="majorHAnsi" w:hAnsiTheme="majorHAnsi"/>
      </w:rPr>
      <w:fldChar w:fldCharType="separate"/>
    </w:r>
    <w:r w:rsidR="008059C6">
      <w:rPr>
        <w:rFonts w:asciiTheme="majorHAnsi" w:hAnsiTheme="majorHAnsi"/>
        <w:noProof/>
      </w:rPr>
      <w:t>1</w:t>
    </w:r>
    <w:r w:rsidR="0055074D" w:rsidRPr="00D911DC">
      <w:rPr>
        <w:rFonts w:asciiTheme="majorHAnsi" w:hAnsiTheme="majorHAnsi"/>
      </w:rPr>
      <w:fldChar w:fldCharType="end"/>
    </w:r>
  </w:p>
  <w:p w14:paraId="0A532EF4" w14:textId="77777777" w:rsidR="00E85082" w:rsidRDefault="00E850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1A87" w14:textId="77777777" w:rsidR="0060767E" w:rsidRDefault="0060767E" w:rsidP="00421711">
      <w:pPr>
        <w:spacing w:after="0" w:line="240" w:lineRule="auto"/>
      </w:pPr>
      <w:r>
        <w:separator/>
      </w:r>
    </w:p>
  </w:footnote>
  <w:footnote w:type="continuationSeparator" w:id="0">
    <w:p w14:paraId="39B2B08B" w14:textId="77777777" w:rsidR="0060767E" w:rsidRDefault="0060767E" w:rsidP="0042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9587" w14:textId="77777777" w:rsidR="007F3170" w:rsidRPr="00421711" w:rsidRDefault="001A28A2" w:rsidP="008A385A">
    <w:pPr>
      <w:pStyle w:val="Sidhuvud"/>
      <w:tabs>
        <w:tab w:val="clear" w:pos="4536"/>
        <w:tab w:val="center" w:pos="4678"/>
      </w:tabs>
      <w:ind w:firstLine="3402"/>
      <w:rPr>
        <w:rFonts w:ascii="Garamond" w:hAnsi="Garamond"/>
        <w:b/>
        <w:sz w:val="48"/>
        <w:szCs w:val="48"/>
      </w:rPr>
    </w:pPr>
    <w:r>
      <w:rPr>
        <w:rFonts w:ascii="PT Sans" w:hAnsi="PT Sans"/>
        <w:noProof/>
        <w:color w:val="2E2E2E"/>
        <w:sz w:val="14"/>
        <w:szCs w:val="14"/>
        <w:lang w:eastAsia="sv-SE"/>
      </w:rPr>
      <w:drawing>
        <wp:anchor distT="0" distB="0" distL="114300" distR="114300" simplePos="0" relativeHeight="251658240" behindDoc="0" locked="0" layoutInCell="1" allowOverlap="1" wp14:anchorId="73009466" wp14:editId="18D5CFEE">
          <wp:simplePos x="0" y="0"/>
          <wp:positionH relativeFrom="column">
            <wp:posOffset>-228600</wp:posOffset>
          </wp:positionH>
          <wp:positionV relativeFrom="paragraph">
            <wp:posOffset>-198120</wp:posOffset>
          </wp:positionV>
          <wp:extent cx="1924334" cy="887105"/>
          <wp:effectExtent l="0" t="0" r="0" b="0"/>
          <wp:wrapNone/>
          <wp:docPr id="15" name="Bild 15" descr="Strandtorp">
            <a:hlinkClick xmlns:a="http://schemas.openxmlformats.org/drawingml/2006/main" r:id="rId1" tooltip="&quot;Strandtorp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trandtorp">
                    <a:hlinkClick r:id="rId1" tooltip="&quot;Strandtorp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334" cy="88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538F" w:rsidRPr="00421711">
      <w:rPr>
        <w:rFonts w:ascii="Garamond" w:hAnsi="Garamond"/>
        <w:b/>
        <w:sz w:val="48"/>
        <w:szCs w:val="48"/>
      </w:rPr>
      <w:t xml:space="preserve"> </w:t>
    </w:r>
    <w:r w:rsidR="007F3170" w:rsidRPr="00421711">
      <w:rPr>
        <w:rFonts w:ascii="Garamond" w:hAnsi="Garamond"/>
        <w:b/>
        <w:sz w:val="48"/>
        <w:szCs w:val="48"/>
      </w:rPr>
      <w:t>Lokala Regler</w:t>
    </w:r>
    <w:r w:rsidR="007F3170">
      <w:rPr>
        <w:rFonts w:ascii="Garamond" w:hAnsi="Garamond"/>
        <w:b/>
        <w:sz w:val="48"/>
        <w:szCs w:val="48"/>
      </w:rPr>
      <w:br/>
    </w:r>
    <w:r w:rsidR="00B25674">
      <w:rPr>
        <w:rFonts w:ascii="Garamond" w:hAnsi="Garamond"/>
        <w:b/>
        <w:sz w:val="48"/>
        <w:szCs w:val="48"/>
      </w:rPr>
      <w:tab/>
    </w:r>
    <w:r>
      <w:rPr>
        <w:rFonts w:ascii="Garamond" w:hAnsi="Garamond"/>
        <w:b/>
        <w:sz w:val="48"/>
        <w:szCs w:val="48"/>
      </w:rPr>
      <w:t>Strandtorps</w:t>
    </w:r>
    <w:r w:rsidR="007F3170" w:rsidRPr="00421711">
      <w:rPr>
        <w:rFonts w:ascii="Garamond" w:hAnsi="Garamond"/>
        <w:b/>
        <w:sz w:val="48"/>
        <w:szCs w:val="48"/>
      </w:rPr>
      <w:t xml:space="preserve"> GK</w:t>
    </w:r>
  </w:p>
  <w:p w14:paraId="2D7F49D0" w14:textId="77777777" w:rsidR="00E85082" w:rsidRDefault="00E850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BA4"/>
    <w:multiLevelType w:val="hybridMultilevel"/>
    <w:tmpl w:val="CF5E05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3A7"/>
    <w:multiLevelType w:val="hybridMultilevel"/>
    <w:tmpl w:val="94A06B6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85889"/>
    <w:multiLevelType w:val="hybridMultilevel"/>
    <w:tmpl w:val="A12A626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07549"/>
    <w:multiLevelType w:val="hybridMultilevel"/>
    <w:tmpl w:val="211EFA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D1D1F"/>
    <w:multiLevelType w:val="hybridMultilevel"/>
    <w:tmpl w:val="C5668BA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62E"/>
    <w:multiLevelType w:val="hybridMultilevel"/>
    <w:tmpl w:val="91CE176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60231"/>
    <w:multiLevelType w:val="hybridMultilevel"/>
    <w:tmpl w:val="8C08B75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32C7F"/>
    <w:multiLevelType w:val="hybridMultilevel"/>
    <w:tmpl w:val="E5D2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7BFB"/>
    <w:multiLevelType w:val="hybridMultilevel"/>
    <w:tmpl w:val="B314822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C19ED"/>
    <w:multiLevelType w:val="hybridMultilevel"/>
    <w:tmpl w:val="9B9674D2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B7484"/>
    <w:multiLevelType w:val="hybridMultilevel"/>
    <w:tmpl w:val="81B8004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021F8"/>
    <w:multiLevelType w:val="hybridMultilevel"/>
    <w:tmpl w:val="5E0EA6B4"/>
    <w:lvl w:ilvl="0" w:tplc="F11A310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97F38"/>
    <w:multiLevelType w:val="hybridMultilevel"/>
    <w:tmpl w:val="957422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E6CF7"/>
    <w:multiLevelType w:val="multilevel"/>
    <w:tmpl w:val="3FDA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31196D"/>
    <w:multiLevelType w:val="hybridMultilevel"/>
    <w:tmpl w:val="610ED31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F1D2B"/>
    <w:multiLevelType w:val="hybridMultilevel"/>
    <w:tmpl w:val="E6F87666"/>
    <w:lvl w:ilvl="0" w:tplc="80F84DEE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B0E23"/>
    <w:multiLevelType w:val="hybridMultilevel"/>
    <w:tmpl w:val="0DDE4578"/>
    <w:lvl w:ilvl="0" w:tplc="89B20E0C">
      <w:start w:val="1"/>
      <w:numFmt w:val="decimal"/>
      <w:lvlText w:val="%1"/>
      <w:lvlJc w:val="left"/>
      <w:pPr>
        <w:ind w:left="720" w:hanging="360"/>
      </w:pPr>
      <w:rPr>
        <w:rFonts w:ascii="Verdana" w:eastAsiaTheme="minorHAnsi" w:hAnsi="Verdana" w:cstheme="minorBidi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35BA7"/>
    <w:multiLevelType w:val="hybridMultilevel"/>
    <w:tmpl w:val="AF689EB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28019">
    <w:abstractNumId w:val="14"/>
  </w:num>
  <w:num w:numId="2" w16cid:durableId="1608191185">
    <w:abstractNumId w:val="9"/>
  </w:num>
  <w:num w:numId="3" w16cid:durableId="1060520779">
    <w:abstractNumId w:val="16"/>
  </w:num>
  <w:num w:numId="4" w16cid:durableId="1196305648">
    <w:abstractNumId w:val="4"/>
  </w:num>
  <w:num w:numId="5" w16cid:durableId="307704995">
    <w:abstractNumId w:val="1"/>
  </w:num>
  <w:num w:numId="6" w16cid:durableId="1954365835">
    <w:abstractNumId w:val="5"/>
  </w:num>
  <w:num w:numId="7" w16cid:durableId="1050542354">
    <w:abstractNumId w:val="12"/>
  </w:num>
  <w:num w:numId="8" w16cid:durableId="1725257505">
    <w:abstractNumId w:val="17"/>
  </w:num>
  <w:num w:numId="9" w16cid:durableId="1696685402">
    <w:abstractNumId w:val="13"/>
  </w:num>
  <w:num w:numId="10" w16cid:durableId="187185560">
    <w:abstractNumId w:val="10"/>
  </w:num>
  <w:num w:numId="11" w16cid:durableId="949820838">
    <w:abstractNumId w:val="15"/>
  </w:num>
  <w:num w:numId="12" w16cid:durableId="1227107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3772750">
    <w:abstractNumId w:val="11"/>
  </w:num>
  <w:num w:numId="14" w16cid:durableId="321154610">
    <w:abstractNumId w:val="3"/>
  </w:num>
  <w:num w:numId="15" w16cid:durableId="1877159658">
    <w:abstractNumId w:val="0"/>
  </w:num>
  <w:num w:numId="16" w16cid:durableId="1552645479">
    <w:abstractNumId w:val="7"/>
  </w:num>
  <w:num w:numId="17" w16cid:durableId="126044951">
    <w:abstractNumId w:val="8"/>
  </w:num>
  <w:num w:numId="18" w16cid:durableId="1571422996">
    <w:abstractNumId w:val="6"/>
  </w:num>
  <w:num w:numId="19" w16cid:durableId="173415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11"/>
    <w:rsid w:val="000051BC"/>
    <w:rsid w:val="000264BE"/>
    <w:rsid w:val="00031392"/>
    <w:rsid w:val="00036C0D"/>
    <w:rsid w:val="00060519"/>
    <w:rsid w:val="00060F65"/>
    <w:rsid w:val="00071F7F"/>
    <w:rsid w:val="00077A64"/>
    <w:rsid w:val="0009552A"/>
    <w:rsid w:val="000A46F1"/>
    <w:rsid w:val="000E2157"/>
    <w:rsid w:val="000F24A5"/>
    <w:rsid w:val="000F7D53"/>
    <w:rsid w:val="00135602"/>
    <w:rsid w:val="00145A1D"/>
    <w:rsid w:val="00146DD9"/>
    <w:rsid w:val="001A28A2"/>
    <w:rsid w:val="001B5B39"/>
    <w:rsid w:val="001B6DF3"/>
    <w:rsid w:val="001C3C83"/>
    <w:rsid w:val="001D1213"/>
    <w:rsid w:val="001D7379"/>
    <w:rsid w:val="001F35B7"/>
    <w:rsid w:val="00203703"/>
    <w:rsid w:val="0020679A"/>
    <w:rsid w:val="002332D5"/>
    <w:rsid w:val="00261F7E"/>
    <w:rsid w:val="00263599"/>
    <w:rsid w:val="00263DE0"/>
    <w:rsid w:val="00267342"/>
    <w:rsid w:val="00294CD8"/>
    <w:rsid w:val="002960BA"/>
    <w:rsid w:val="002B0819"/>
    <w:rsid w:val="002D49F8"/>
    <w:rsid w:val="002E6329"/>
    <w:rsid w:val="002F644B"/>
    <w:rsid w:val="00301E96"/>
    <w:rsid w:val="003100F2"/>
    <w:rsid w:val="003140EC"/>
    <w:rsid w:val="00395B0A"/>
    <w:rsid w:val="003A6670"/>
    <w:rsid w:val="003D411F"/>
    <w:rsid w:val="003E4425"/>
    <w:rsid w:val="00404D5C"/>
    <w:rsid w:val="004050EB"/>
    <w:rsid w:val="00421711"/>
    <w:rsid w:val="0042612B"/>
    <w:rsid w:val="00461069"/>
    <w:rsid w:val="00474771"/>
    <w:rsid w:val="0048640F"/>
    <w:rsid w:val="004A59A5"/>
    <w:rsid w:val="004F0790"/>
    <w:rsid w:val="0051686C"/>
    <w:rsid w:val="0055074D"/>
    <w:rsid w:val="005575FD"/>
    <w:rsid w:val="00560AE2"/>
    <w:rsid w:val="005B241A"/>
    <w:rsid w:val="005B493F"/>
    <w:rsid w:val="005D1498"/>
    <w:rsid w:val="005F0119"/>
    <w:rsid w:val="005F2868"/>
    <w:rsid w:val="005F3776"/>
    <w:rsid w:val="0060767E"/>
    <w:rsid w:val="0064707F"/>
    <w:rsid w:val="006471D4"/>
    <w:rsid w:val="006516ED"/>
    <w:rsid w:val="00653C32"/>
    <w:rsid w:val="006870F1"/>
    <w:rsid w:val="006C036C"/>
    <w:rsid w:val="006C7CF8"/>
    <w:rsid w:val="006E34EB"/>
    <w:rsid w:val="006E7FDC"/>
    <w:rsid w:val="006F0621"/>
    <w:rsid w:val="006F6903"/>
    <w:rsid w:val="007526E4"/>
    <w:rsid w:val="00784D76"/>
    <w:rsid w:val="007A66C8"/>
    <w:rsid w:val="007B6CDD"/>
    <w:rsid w:val="007D51EA"/>
    <w:rsid w:val="007F3170"/>
    <w:rsid w:val="008059C6"/>
    <w:rsid w:val="00831853"/>
    <w:rsid w:val="008452BF"/>
    <w:rsid w:val="0085318B"/>
    <w:rsid w:val="00854C58"/>
    <w:rsid w:val="00884A1A"/>
    <w:rsid w:val="008A1570"/>
    <w:rsid w:val="008A385A"/>
    <w:rsid w:val="008E4042"/>
    <w:rsid w:val="008F3BCB"/>
    <w:rsid w:val="0091357C"/>
    <w:rsid w:val="009834E9"/>
    <w:rsid w:val="009B09B9"/>
    <w:rsid w:val="009D6350"/>
    <w:rsid w:val="009E69ED"/>
    <w:rsid w:val="009F517F"/>
    <w:rsid w:val="00A13FFD"/>
    <w:rsid w:val="00A3079C"/>
    <w:rsid w:val="00A418F0"/>
    <w:rsid w:val="00A4538F"/>
    <w:rsid w:val="00A70CE4"/>
    <w:rsid w:val="00A9332F"/>
    <w:rsid w:val="00AA3959"/>
    <w:rsid w:val="00B15DB2"/>
    <w:rsid w:val="00B25674"/>
    <w:rsid w:val="00B3327C"/>
    <w:rsid w:val="00B60A70"/>
    <w:rsid w:val="00B800BE"/>
    <w:rsid w:val="00B906C5"/>
    <w:rsid w:val="00BB0A51"/>
    <w:rsid w:val="00BC731A"/>
    <w:rsid w:val="00BD7399"/>
    <w:rsid w:val="00BF34BC"/>
    <w:rsid w:val="00C00294"/>
    <w:rsid w:val="00C01C1E"/>
    <w:rsid w:val="00C06A85"/>
    <w:rsid w:val="00C1497D"/>
    <w:rsid w:val="00C32EFF"/>
    <w:rsid w:val="00C40D7D"/>
    <w:rsid w:val="00C56E10"/>
    <w:rsid w:val="00C62230"/>
    <w:rsid w:val="00C80E6B"/>
    <w:rsid w:val="00CB3A81"/>
    <w:rsid w:val="00CF476F"/>
    <w:rsid w:val="00D26685"/>
    <w:rsid w:val="00D56743"/>
    <w:rsid w:val="00D911DC"/>
    <w:rsid w:val="00DF4506"/>
    <w:rsid w:val="00E36C81"/>
    <w:rsid w:val="00E85082"/>
    <w:rsid w:val="00ED1549"/>
    <w:rsid w:val="00EE096F"/>
    <w:rsid w:val="00EF6882"/>
    <w:rsid w:val="00F07846"/>
    <w:rsid w:val="00F111D7"/>
    <w:rsid w:val="00F235F1"/>
    <w:rsid w:val="00F8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80A4E"/>
  <w15:docId w15:val="{42C6532C-594B-4A96-BCE8-2084C778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8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1711"/>
  </w:style>
  <w:style w:type="paragraph" w:styleId="Sidfot">
    <w:name w:val="footer"/>
    <w:basedOn w:val="Normal"/>
    <w:link w:val="SidfotChar"/>
    <w:uiPriority w:val="99"/>
    <w:unhideWhenUsed/>
    <w:rsid w:val="0042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1711"/>
  </w:style>
  <w:style w:type="paragraph" w:styleId="Liststycke">
    <w:name w:val="List Paragraph"/>
    <w:basedOn w:val="Normal"/>
    <w:uiPriority w:val="34"/>
    <w:qFormat/>
    <w:rsid w:val="0042171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79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7F3170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296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6880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3223">
                  <w:marLeft w:val="0"/>
                  <w:marRight w:val="0"/>
                  <w:marTop w:val="0"/>
                  <w:marBottom w:val="4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trandtorpgolf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55047-A387-4A91-9F13-4597FD90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Hagen</dc:creator>
  <cp:lastModifiedBy>Bertil Johansson</cp:lastModifiedBy>
  <cp:revision>2</cp:revision>
  <cp:lastPrinted>2025-05-28T14:57:00Z</cp:lastPrinted>
  <dcterms:created xsi:type="dcterms:W3CDTF">2025-05-30T08:19:00Z</dcterms:created>
  <dcterms:modified xsi:type="dcterms:W3CDTF">2025-05-30T08:19:00Z</dcterms:modified>
</cp:coreProperties>
</file>